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>
              <w:rPr>
                <w:rFonts w:cs="Arial"/>
                <w:b/>
                <w:sz w:val="20"/>
              </w:rPr>
              <w:t>Parish Safeguarding Co-ordinator (child or adult)</w:t>
            </w:r>
            <w:r>
              <w:rPr>
                <w:rFonts w:cs="Arial"/>
                <w:sz w:val="20"/>
              </w:rPr>
              <w:t>(Incumbent only to verify)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Reader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Pastoral Assistant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Commissioned Lay Worker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Paid Children’s, Youth and Families Worker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Musical Director/Organist/Choir Leader with children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Youth Leader/Youth Worker/Youth Helper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Children’s Leader/ Children’s Worker/Children’s Helper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PCC approved official driver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Pastoral visitor/Home visitor (approved by PCC)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PCC approved Luncheon Club Leader/Assistant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Tower Captain or Ringing Master</w:t>
            </w:r>
            <w:r>
              <w:rPr>
                <w:rFonts w:cs="Arial"/>
                <w:sz w:val="20"/>
              </w:rPr>
              <w:t xml:space="preserve"> (training children)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C52" w:rsidRDefault="00293C52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Safeguarding Leads on PCC (Churchwardens)</w:t>
            </w:r>
          </w:p>
        </w:tc>
      </w:tr>
      <w:tr w:rsidR="00293C52" w:rsidTr="00293C52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C52" w:rsidRDefault="00293C52">
            <w:pPr>
              <w:rPr>
                <w:rFonts w:cs="Arial"/>
                <w:b/>
                <w:sz w:val="20"/>
              </w:rPr>
            </w:pPr>
          </w:p>
        </w:tc>
      </w:tr>
    </w:tbl>
    <w:p w:rsidR="00803E30" w:rsidRDefault="00803E30"/>
    <w:sectPr w:rsidR="00803E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52"/>
    <w:rsid w:val="00293C52"/>
    <w:rsid w:val="002958B3"/>
    <w:rsid w:val="00363DC5"/>
    <w:rsid w:val="0080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2"/>
    <w:pPr>
      <w:spacing w:after="0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63DC5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C52"/>
    <w:pPr>
      <w:spacing w:after="0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3D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3D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63DC5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Richmond</dc:creator>
  <cp:lastModifiedBy>Julian Hodgson</cp:lastModifiedBy>
  <cp:revision>2</cp:revision>
  <dcterms:created xsi:type="dcterms:W3CDTF">2014-02-19T12:13:00Z</dcterms:created>
  <dcterms:modified xsi:type="dcterms:W3CDTF">2014-02-19T12:13:00Z</dcterms:modified>
</cp:coreProperties>
</file>